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B9B" w:rsidRDefault="005F39CC">
      <w:r>
        <w:rPr>
          <w:rFonts w:ascii="Arial" w:hAnsi="Arial" w:cs="Arial"/>
          <w:noProof/>
          <w:sz w:val="20"/>
          <w:szCs w:val="20"/>
        </w:rPr>
        <w:drawing>
          <wp:inline distT="0" distB="0" distL="0" distR="0">
            <wp:extent cx="1889125" cy="1751330"/>
            <wp:effectExtent l="19050" t="0" r="0" b="0"/>
            <wp:docPr id="1" name="il_fi" descr="http://www.physicsclassroom.com/class/newtlaws/u2l2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hysicsclassroom.com/class/newtlaws/u2l2c1.gif"/>
                    <pic:cNvPicPr>
                      <a:picLocks noChangeAspect="1" noChangeArrowheads="1"/>
                    </pic:cNvPicPr>
                  </pic:nvPicPr>
                  <pic:blipFill>
                    <a:blip r:embed="rId4" cstate="print"/>
                    <a:srcRect/>
                    <a:stretch>
                      <a:fillRect/>
                    </a:stretch>
                  </pic:blipFill>
                  <pic:spPr bwMode="auto">
                    <a:xfrm>
                      <a:off x="0" y="0"/>
                      <a:ext cx="1889125" cy="1751330"/>
                    </a:xfrm>
                    <a:prstGeom prst="rect">
                      <a:avLst/>
                    </a:prstGeom>
                    <a:noFill/>
                    <a:ln w="9525">
                      <a:noFill/>
                      <a:miter lim="800000"/>
                      <a:headEnd/>
                      <a:tailEnd/>
                    </a:ln>
                  </pic:spPr>
                </pic:pic>
              </a:graphicData>
            </a:graphic>
          </wp:inline>
        </w:drawing>
      </w:r>
      <w:r>
        <w:t xml:space="preserve">The Normal Force on an object is the amount of force that the object’s surface pushes up on the object with.  The Gravitational Force is the negative force pushing down on an object.  The Friction force is the negative force acting against an object as it moves depending on the weight and surface of the object.  The Applied Force is the amount of force that it takes to move the object, due to weight, gravity, and friction.  </w:t>
      </w:r>
    </w:p>
    <w:sectPr w:rsidR="00A30B9B" w:rsidSect="00A30B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F39CC"/>
    <w:rsid w:val="005F39CC"/>
    <w:rsid w:val="00A30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B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9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9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1</cp:revision>
  <dcterms:created xsi:type="dcterms:W3CDTF">2011-12-19T05:08:00Z</dcterms:created>
  <dcterms:modified xsi:type="dcterms:W3CDTF">2011-12-19T05:15:00Z</dcterms:modified>
</cp:coreProperties>
</file>